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10" w:rsidRPr="00B13810" w:rsidRDefault="00B13810" w:rsidP="00B13810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bookmarkStart w:id="0" w:name="_GoBack"/>
      <w:r w:rsidRPr="00B13810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Схемы</w:t>
      </w:r>
    </w:p>
    <w:p w:rsidR="00B13810" w:rsidRPr="00B13810" w:rsidRDefault="00B13810" w:rsidP="00B13810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Схема — это изображение объекта в главных чертах при помощи условных знаков. Схема отражает внешний вид и структуру предмета.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Схемы окружают нас повсюду: дорожные карты, схема метро, схема движения городских автобусов, электропоездов.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с помощью схемы зрительного зала можно найти своё место и определить ближайший вход.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895475"/>
            <wp:effectExtent l="0" t="0" r="0" b="9525"/>
            <wp:docPr id="5" name="Рисунок 5" descr="event-1597531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t-1597531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Или на футбольном поле.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314450"/>
            <wp:effectExtent l="0" t="0" r="0" b="0"/>
            <wp:docPr id="4" name="Рисунок 4" descr="audience-186673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ence-1866738_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Схема метро города Санкт-Петербург.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3" name="Рисунок 3" descr="shemametrospbpeterburg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mametrospbpeterburgcen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Карта автодорог северо-восточной части Центральной России, которые соединяют города Золотого кольца России.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Все эти схемы являются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информационными моделями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Но они отражают не все признаки и свойства объектов, а только те, что необходимы в конкретной ситуации. Например, для карты автомобильных дорог будет важным указать стороны горизонта, протяжённость дорог, достопримечательности (если вы едете в путешествие), расположение заправочных станций.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lastRenderedPageBreak/>
        <w:t>Чертежи — условные графические изображения предметов с точным соотношением их размеров, получаемые методом проецирования.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Чертежи позволяют наглядно представить модель будущего изделия. Отобразить его геометрическую форму, размеры, детали.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4276725"/>
            <wp:effectExtent l="0" t="0" r="0" b="9525"/>
            <wp:docPr id="1" name="Рисунок 1" descr="Кинематическая_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нематическая_схем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52" w:rsidRPr="00B13810" w:rsidRDefault="00791A52" w:rsidP="00B1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10" w:rsidRPr="00B13810" w:rsidRDefault="00B13810" w:rsidP="00B13810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2. Блок-схемы</w:t>
      </w:r>
    </w:p>
    <w:p w:rsidR="00B13810" w:rsidRPr="00B13810" w:rsidRDefault="00B13810" w:rsidP="00B13810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Мы знакомы с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блок-схемами 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одним из наиболее наглядных способов записи алгоритмов; при этом используются следующие условные обозначения.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762500" cy="1885950"/>
                <wp:effectExtent l="0" t="0" r="0" b="0"/>
                <wp:docPr id="7" name="Прямоугольник 7" descr="1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CCB2C" id="Прямоугольник 7" o:spid="_x0000_s1026" alt="19.svg" style="width:37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lastRenderedPageBreak/>
        <w:t>Обрати внимание!</w:t>
      </w:r>
    </w:p>
    <w:p w:rsidR="00B13810" w:rsidRPr="00B13810" w:rsidRDefault="00B13810" w:rsidP="00B13810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Фигуры соединяются между собой стрелками, которые показывают ход выполнения алгоритма.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Блок-схема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распространённый тип схем (графических моделей), описывающих алгоритмы или процессы, в которых отдельные шаги изображаются в виде блоков различной формы, соединённых между собой линиями, указывающими направление последовательности.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проверку существования треугольника с заданными длинами сторон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а, b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c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 помощью блок-схемы можно изобразить, как показано на рисунке.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810000" cy="5943600"/>
            <wp:effectExtent l="0" t="0" r="0" b="0"/>
            <wp:docPr id="6" name="Рисунок 6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10" w:rsidRPr="00B13810" w:rsidRDefault="00B13810" w:rsidP="00B13810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3. Информационные модели на графах</w:t>
      </w:r>
    </w:p>
    <w:p w:rsidR="00B13810" w:rsidRPr="00B13810" w:rsidRDefault="00B13810" w:rsidP="00B13810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Теория: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Наглядным средством представления состава и структуры системы является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граф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Слово «граф» в математике означает картинку, где нарисовано несколько точек, некоторые из которых соединены линиями. В процессе решения задач математики заметили, что удобно изображать объекты точками, а отношения между ними — отрезками или дугами.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Основы теории графов как математической науки заложил в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1736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г.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Леонард Эйлер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рассматривая задачу о Кёнигсбергских мостах. Сегодня эта задача стала классической.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1905000" cy="1733550"/>
            <wp:effectExtent l="0" t="0" r="0" b="0"/>
            <wp:docPr id="13" name="Рисунок 13" descr="21 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1 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Графом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называется конечное множество точек, некоторые из которых соединены линиями.</w:t>
      </w:r>
    </w:p>
    <w:p w:rsidR="00B13810" w:rsidRPr="00B13810" w:rsidRDefault="00B13810" w:rsidP="00B138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B13810" w:rsidRPr="00B13810" w:rsidRDefault="00B13810" w:rsidP="00B13810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Точки называются вершинами графа, а соединяющие линии — рёбрами.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1905000" cy="2085975"/>
            <wp:effectExtent l="0" t="0" r="0" b="9525"/>
            <wp:docPr id="12" name="Рисунок 12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Количество рёбер, выходящих из вершины графа, называется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степенью вершины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B13810" w:rsidRPr="00B13810" w:rsidRDefault="00B13810" w:rsidP="00B13810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Вершина графа, имеющая нечётную степень, называется нечётной, а чётную степень — чётной.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57500" cy="981075"/>
            <wp:effectExtent l="0" t="0" r="0" b="9525"/>
            <wp:docPr id="11" name="Рисунок 11" descr="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Изолированная вершина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вершина, степень которой равна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0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Конечная вершина графа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вершина, степень которой равна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Направленная линия (со стрелкой) называется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дугой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Линия ненаправленная (без стрелки) называется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ребром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Линия, выходящая из некоторой вершины и входящая в неё же, называется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петлёй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1905000" cy="2162175"/>
            <wp:effectExtent l="0" t="0" r="0" b="9525"/>
            <wp:docPr id="10" name="Рисунок 10" descr="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Рассмотрим отношение «дети переписываются» (пишут письма друг другу). Отношение является двусторонним, поэтому вершины соединены линиями без стрелок.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810000" cy="1371600"/>
            <wp:effectExtent l="0" t="0" r="0" b="0"/>
            <wp:docPr id="9" name="Рисунок 9" descr="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Взвешенный граф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граф, каждому ребру которого поставлено в соответствие некое значение (вес ребра).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Граф, в котором все вершины соединены рёбрами, называется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неориентированным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lastRenderedPageBreak/>
        <w:t>Цепь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путь по вершинам и рёбрам, включающий любое ребро графа не более одного раза.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Цикл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цепь, начальная и конечная вершины которой совпадают.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Граф с циклом называют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сетью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Ориентированный граф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граф, рёбрам которого присвоено направление.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 помощью таких графов могут быть представлены схемы односторонних отношений.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810000" cy="1362075"/>
            <wp:effectExtent l="0" t="0" r="0" b="9525"/>
            <wp:docPr id="8" name="Рисунок 8" descr="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все вершины графа чётные, то можно одним росчерком пера начертить граф. При этом начать движение можно с любой вершины и закончить в той же вершине.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Граф с двумя нечётными вершинами также можно начертить одним росчерком. Начинать движение надо с одной нечётной вершины, а заканчивать в другой.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Граф с большим количеством нечётных вершин невозможно начертить таким образом.</w:t>
      </w:r>
    </w:p>
    <w:p w:rsidR="00B13810" w:rsidRPr="00B13810" w:rsidRDefault="00B13810" w:rsidP="00B1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10" w:rsidRPr="00B13810" w:rsidRDefault="00B13810" w:rsidP="00B13810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4. Дерево</w:t>
      </w:r>
    </w:p>
    <w:p w:rsidR="00B13810" w:rsidRPr="00B13810" w:rsidRDefault="00B13810" w:rsidP="00B13810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Дерево</w:t>
      </w:r>
      <w:r w:rsidRPr="00B1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 это граф иерархической структуры. Дерево не содержит в себе циклов, между двумя вершинами может быть только один путь.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3457575" cy="2562225"/>
            <wp:effectExtent l="0" t="0" r="9525" b="9525"/>
            <wp:docPr id="16" name="Рисунок 1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695825" cy="2219325"/>
            <wp:effectExtent l="0" t="0" r="9525" b="9525"/>
            <wp:docPr id="15" name="Рисунок 15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Корень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главная вершина дерева.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Предок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объект верхнего уровня.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Потомок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объект нижнего уровня.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Листья</w:t>
      </w:r>
      <w:r w:rsidRPr="00B1381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 вершины, не имеющие потомков.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5476875" cy="1981200"/>
            <wp:effectExtent l="0" t="0" r="9525" b="0"/>
            <wp:docPr id="14" name="Рисунок 14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5. Решение задач</w:t>
      </w:r>
    </w:p>
    <w:p w:rsidR="00B13810" w:rsidRPr="00B13810" w:rsidRDefault="00B13810" w:rsidP="00B13810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Задача №1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таблице приведены расстояния между четырьмя посёлками. Если пересечение строки и столбца пусто, то между посёлками дороги нет. Изобразите схематически приведённую дорожную систему. С помощью графа определите кратчайший путь из посёлка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в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D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971550"/>
            <wp:effectExtent l="0" t="0" r="0" b="0"/>
            <wp:docPr id="20" name="Рисунок 20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3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Поставим произвольно точки по количеству вершин: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A, B, C, D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905000" cy="1238250"/>
                <wp:effectExtent l="0" t="0" r="0" b="0"/>
                <wp:docPr id="19" name="Прямоугольник 19" descr="3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9CC67" id="Прямоугольник 19" o:spid="_x0000_s1026" alt="32.svg" style="width:150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Соединим указанные точки линиями и подпишем числовые значения. Желательно, чтобы линии (рёбра) в графе не пересекались.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1905000" cy="1247775"/>
            <wp:effectExtent l="0" t="0" r="0" b="9525"/>
            <wp:docPr id="18" name="Рисунок 18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Из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в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D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существуют два пути: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A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B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C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D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+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4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+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11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A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B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D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+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кратчайший путь из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в </w:t>
      </w:r>
      <w:r w:rsidRPr="00B13810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D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B13810" w:rsidRPr="00B13810" w:rsidRDefault="00B13810" w:rsidP="00B13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Задача №2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Сколько существует трёхзначных чисел, составленных из цифр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при условии, что каждая цифра используется только один раз?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решения задачи составим граф.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4762500" cy="2905125"/>
            <wp:effectExtent l="0" t="0" r="0" b="9525"/>
            <wp:docPr id="17" name="Рисунок 17" descr="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creenshot_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Получим следующие числа: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567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576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657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675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756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765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Всего </w:t>
      </w:r>
      <w:r w:rsidRPr="00B1381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</w:t>
      </w:r>
      <w:r w:rsidRPr="00B1381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чисел.</w:t>
      </w:r>
    </w:p>
    <w:bookmarkEnd w:id="0"/>
    <w:p w:rsidR="00B13810" w:rsidRPr="00B13810" w:rsidRDefault="00B13810" w:rsidP="00B1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sectPr w:rsidR="00B13810" w:rsidRPr="00B1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43"/>
    <w:rsid w:val="00791A52"/>
    <w:rsid w:val="00B13810"/>
    <w:rsid w:val="00B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6A1A"/>
  <w15:chartTrackingRefBased/>
  <w15:docId w15:val="{2C2ADD76-A8A7-402B-8BD3-60DFEF9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3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8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B13810"/>
  </w:style>
  <w:style w:type="character" w:styleId="a3">
    <w:name w:val="Strong"/>
    <w:basedOn w:val="a0"/>
    <w:uiPriority w:val="22"/>
    <w:qFormat/>
    <w:rsid w:val="00B13810"/>
    <w:rPr>
      <w:b/>
      <w:bCs/>
    </w:rPr>
  </w:style>
  <w:style w:type="character" w:customStyle="1" w:styleId="gxst-emph">
    <w:name w:val="gxst-emph"/>
    <w:basedOn w:val="a0"/>
    <w:rsid w:val="00B13810"/>
  </w:style>
  <w:style w:type="character" w:customStyle="1" w:styleId="gxst-color-emph">
    <w:name w:val="gxst-color-emph"/>
    <w:basedOn w:val="a0"/>
    <w:rsid w:val="00B13810"/>
  </w:style>
  <w:style w:type="character" w:customStyle="1" w:styleId="mn">
    <w:name w:val="mn"/>
    <w:basedOn w:val="a0"/>
    <w:rsid w:val="00B13810"/>
  </w:style>
  <w:style w:type="character" w:styleId="a4">
    <w:name w:val="Hyperlink"/>
    <w:basedOn w:val="a0"/>
    <w:uiPriority w:val="99"/>
    <w:semiHidden/>
    <w:unhideWhenUsed/>
    <w:rsid w:val="00B13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483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5009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18312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9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27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196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6777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595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5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8683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0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447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409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646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2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5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3839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1410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single" w:sz="6" w:space="19" w:color="76A900"/>
                                                <w:bottom w:val="single" w:sz="6" w:space="15" w:color="76A900"/>
                                                <w:right w:val="single" w:sz="6" w:space="19" w:color="76A900"/>
                                              </w:divBdr>
                                              <w:divsChild>
                                                <w:div w:id="181872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17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47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7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7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54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3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072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8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022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79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544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210687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2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2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189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244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0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63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371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7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2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266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10408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9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984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30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2624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8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3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559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233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9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2022-11-20T14:03:00Z</dcterms:created>
  <dcterms:modified xsi:type="dcterms:W3CDTF">2022-11-20T14:05:00Z</dcterms:modified>
</cp:coreProperties>
</file>